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9ADF4" w14:textId="2755EE89" w:rsidR="001C48BA" w:rsidRPr="001C48BA" w:rsidRDefault="001C48BA" w:rsidP="001C48BA">
      <w:pPr>
        <w:pStyle w:val="Sinespaciado"/>
        <w:jc w:val="center"/>
        <w:rPr>
          <w:rStyle w:val="normaltextrun"/>
          <w:rFonts w:ascii="Bevellier" w:hAnsi="Bevellier" w:cs="Segoe UI"/>
          <w:b/>
          <w:bCs/>
          <w:color w:val="2486DF"/>
          <w:sz w:val="32"/>
          <w:szCs w:val="36"/>
        </w:rPr>
      </w:pPr>
      <w:r w:rsidRPr="001C48BA">
        <w:rPr>
          <w:rStyle w:val="normaltextrun"/>
          <w:rFonts w:ascii="Bevellier Extralight" w:hAnsi="Bevellier Extralight" w:cs="Segoe UI"/>
          <w:noProof/>
          <w:color w:val="FFFFFF"/>
          <w:sz w:val="71"/>
          <w:szCs w:val="96"/>
        </w:rPr>
        <w:drawing>
          <wp:anchor distT="0" distB="0" distL="114300" distR="114300" simplePos="0" relativeHeight="251659264" behindDoc="0" locked="0" layoutInCell="1" allowOverlap="1" wp14:anchorId="2D1E01B7" wp14:editId="154F8960">
            <wp:simplePos x="0" y="0"/>
            <wp:positionH relativeFrom="margin">
              <wp:align>left</wp:align>
            </wp:positionH>
            <wp:positionV relativeFrom="paragraph">
              <wp:posOffset>-457200</wp:posOffset>
            </wp:positionV>
            <wp:extent cx="1439839" cy="1439839"/>
            <wp:effectExtent l="0" t="0" r="8255" b="0"/>
            <wp:wrapNone/>
            <wp:docPr id="1747030635" name="Imagen 2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030635" name="Imagen 2" descr="Logotipo, nombre de la empres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839" cy="1439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48BA">
        <w:rPr>
          <w:rStyle w:val="normaltextrun"/>
          <w:rFonts w:ascii="Bevellier" w:hAnsi="Bevellier" w:cs="Segoe UI"/>
          <w:b/>
          <w:bCs/>
          <w:color w:val="2486DF"/>
          <w:sz w:val="32"/>
          <w:szCs w:val="36"/>
        </w:rPr>
        <w:t>Retos Econova #SosTECnibilidad</w:t>
      </w:r>
      <w:r w:rsidRPr="001C48BA">
        <w:rPr>
          <w:rStyle w:val="normaltextrun"/>
          <w:rFonts w:ascii="Calibri" w:hAnsi="Calibri" w:cs="Calibri"/>
          <w:b/>
          <w:bCs/>
          <w:color w:val="2486DF"/>
          <w:sz w:val="36"/>
          <w:szCs w:val="36"/>
        </w:rPr>
        <w:t>®</w:t>
      </w:r>
    </w:p>
    <w:p w14:paraId="60D6DB47" w14:textId="03EFB041" w:rsidR="001C48BA" w:rsidRDefault="001C48BA" w:rsidP="001C48BA">
      <w:pPr>
        <w:pStyle w:val="Sinespaciado"/>
        <w:jc w:val="center"/>
        <w:rPr>
          <w:rStyle w:val="normaltextrun"/>
          <w:rFonts w:ascii="Bevellier" w:hAnsi="Bevellier" w:cs="Segoe UI"/>
          <w:b/>
          <w:bCs/>
          <w:color w:val="24BBC6"/>
          <w:sz w:val="28"/>
          <w:szCs w:val="28"/>
        </w:rPr>
      </w:pPr>
      <w:r w:rsidRPr="001C48BA">
        <w:rPr>
          <w:rStyle w:val="normaltextrun"/>
          <w:rFonts w:ascii="Bevellier" w:hAnsi="Bevellier" w:cs="Segoe UI"/>
          <w:b/>
          <w:bCs/>
          <w:color w:val="24BBC6"/>
          <w:sz w:val="28"/>
          <w:szCs w:val="28"/>
        </w:rPr>
        <w:t>Cronograma de convocatoria</w:t>
      </w:r>
      <w:r w:rsidR="00EE2541">
        <w:rPr>
          <w:rStyle w:val="normaltextrun"/>
          <w:rFonts w:ascii="Bevellier" w:hAnsi="Bevellier" w:cs="Segoe UI"/>
          <w:b/>
          <w:bCs/>
          <w:color w:val="24BBC6"/>
          <w:sz w:val="28"/>
          <w:szCs w:val="28"/>
        </w:rPr>
        <w:t xml:space="preserve"> 2025</w:t>
      </w:r>
    </w:p>
    <w:p w14:paraId="185D8A79" w14:textId="77777777" w:rsidR="001C48BA" w:rsidRPr="00113DE7" w:rsidRDefault="001C48BA" w:rsidP="001C48BA">
      <w:pPr>
        <w:pStyle w:val="Sinespaciado"/>
        <w:jc w:val="center"/>
        <w:rPr>
          <w:color w:val="24BBC6"/>
        </w:rPr>
      </w:pPr>
    </w:p>
    <w:tbl>
      <w:tblPr>
        <w:tblpPr w:leftFromText="141" w:rightFromText="141" w:vertAnchor="text" w:horzAnchor="margin" w:tblpXSpec="center" w:tblpY="32"/>
        <w:tblW w:w="148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2489"/>
        <w:gridCol w:w="2180"/>
        <w:gridCol w:w="1660"/>
        <w:gridCol w:w="1720"/>
        <w:gridCol w:w="1480"/>
        <w:gridCol w:w="1820"/>
      </w:tblGrid>
      <w:tr w:rsidR="001C48BA" w:rsidRPr="001C48BA" w14:paraId="5E646D47" w14:textId="77777777" w:rsidTr="4389F3B7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CF213" w14:textId="77777777" w:rsidR="001C48BA" w:rsidRPr="001C48BA" w:rsidRDefault="001C48BA" w:rsidP="001C4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11349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EBB3170" w14:textId="7DB8064D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2025</w:t>
            </w:r>
          </w:p>
        </w:tc>
      </w:tr>
      <w:tr w:rsidR="001C48BA" w:rsidRPr="001C48BA" w14:paraId="7C2D21E7" w14:textId="77777777" w:rsidTr="4389F3B7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6E7A0" w14:textId="77777777" w:rsidR="001C48BA" w:rsidRPr="001C48BA" w:rsidRDefault="001C48BA" w:rsidP="001C4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</w:pPr>
          </w:p>
        </w:tc>
        <w:tc>
          <w:tcPr>
            <w:tcW w:w="248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2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8832E65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JUL</w:t>
            </w:r>
          </w:p>
        </w:tc>
        <w:tc>
          <w:tcPr>
            <w:tcW w:w="2180" w:type="dxa"/>
            <w:tcBorders>
              <w:top w:val="single" w:sz="8" w:space="0" w:color="000000" w:themeColor="text1"/>
              <w:left w:val="single" w:sz="8" w:space="0" w:color="CCCCCC"/>
              <w:bottom w:val="single" w:sz="12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B97C9C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AGO</w:t>
            </w:r>
          </w:p>
        </w:tc>
        <w:tc>
          <w:tcPr>
            <w:tcW w:w="1660" w:type="dxa"/>
            <w:tcBorders>
              <w:top w:val="single" w:sz="8" w:space="0" w:color="000000" w:themeColor="text1"/>
              <w:left w:val="single" w:sz="8" w:space="0" w:color="CCCCCC"/>
              <w:bottom w:val="single" w:sz="12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923F4FD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SEP</w:t>
            </w:r>
          </w:p>
        </w:tc>
        <w:tc>
          <w:tcPr>
            <w:tcW w:w="1720" w:type="dxa"/>
            <w:tcBorders>
              <w:top w:val="single" w:sz="8" w:space="0" w:color="000000" w:themeColor="text1"/>
              <w:left w:val="single" w:sz="8" w:space="0" w:color="CCCCCC"/>
              <w:bottom w:val="single" w:sz="12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37A5BC4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OCT</w:t>
            </w:r>
          </w:p>
        </w:tc>
        <w:tc>
          <w:tcPr>
            <w:tcW w:w="1480" w:type="dxa"/>
            <w:tcBorders>
              <w:top w:val="single" w:sz="8" w:space="0" w:color="000000" w:themeColor="text1"/>
              <w:left w:val="single" w:sz="8" w:space="0" w:color="CCCCCC"/>
              <w:bottom w:val="single" w:sz="12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81F171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NOV</w:t>
            </w:r>
          </w:p>
        </w:tc>
        <w:tc>
          <w:tcPr>
            <w:tcW w:w="1820" w:type="dxa"/>
            <w:tcBorders>
              <w:top w:val="single" w:sz="8" w:space="0" w:color="000000" w:themeColor="text1"/>
              <w:left w:val="single" w:sz="8" w:space="0" w:color="CCCCCC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2BC6941F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DIC</w:t>
            </w:r>
          </w:p>
        </w:tc>
      </w:tr>
      <w:tr w:rsidR="001C48BA" w:rsidRPr="001C48BA" w14:paraId="0688F806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A7AA768" w14:textId="4DE073D6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Campaña de e</w:t>
            </w: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xpectativa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.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0DDF12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D794681" w14:textId="6E406F1B" w:rsidR="001C48BA" w:rsidRPr="001C48BA" w:rsidRDefault="00113DE7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27</w:t>
            </w:r>
            <w:r w:rsid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/08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092748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D8DBC6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180C4D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40B09F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2EDC39C5" w14:textId="77777777" w:rsidTr="006130CF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7BCFCA"/>
            <w:vAlign w:val="center"/>
            <w:hideMark/>
          </w:tcPr>
          <w:p w14:paraId="4F9FA002" w14:textId="4799FA74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Lanzamiento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de convocatoria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2F1A89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7BCFCA"/>
            <w:vAlign w:val="center"/>
            <w:hideMark/>
          </w:tcPr>
          <w:p w14:paraId="2BDC9C11" w14:textId="471BB58F" w:rsidR="001C48BA" w:rsidRPr="001C48BA" w:rsidRDefault="4EB6D0C0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4389F3B7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es-CO"/>
              </w:rPr>
              <w:t>2</w:t>
            </w:r>
            <w:r w:rsidR="001C48BA" w:rsidRPr="4389F3B7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es-CO"/>
              </w:rPr>
              <w:t>8/ 08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495C066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6A6E692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8C588F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D24264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09661528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1A11035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Divulgación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B8F30A6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3F4A564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21DCB2F1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2AC9968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2A07DC1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2051E3F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7A1B77E9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C4650D6" w14:textId="060C594A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 xml:space="preserve">Aclaración de dudas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(Webinars)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ED8349D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76754C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22B7BB4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01/09/2025 26/09/2025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9359171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09/10/2025 23/10/2025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71968DA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3/11/2025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4D8540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3A260A0F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AD425C7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Seguimiento postulaciones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1FDCF1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0FF046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2594CE5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30/09/2025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6E7DDBA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25/10/2025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8320EE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10/11/2025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3735238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1C4B1362" w14:textId="77777777" w:rsidTr="006130CF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7BCFCA"/>
            <w:vAlign w:val="center"/>
            <w:hideMark/>
          </w:tcPr>
          <w:p w14:paraId="605CA183" w14:textId="59CD0086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Cierre de convocatoria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480F196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1C0EE4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182952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9A1C8B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7BCFCA"/>
            <w:vAlign w:val="center"/>
            <w:hideMark/>
          </w:tcPr>
          <w:p w14:paraId="4E9D3D5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21/11/2025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147030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39E9A07D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7335E2A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Pre-informe de convocatoria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726916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DA5C29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B26D32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B7E5C4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9A6C7C3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25/11/2025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E4A77FA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34B7BE37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2BEC030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Ev. de requisitos habilitantes (Filtro 1)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8498028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6C68388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8B0BBC3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F20335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15F0C4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26/11/2025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66751B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59A30032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8092145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Subsanación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A5607B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1734A08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EEBD81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8CECE1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0C618D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30/11/2025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AB48018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1C48BA" w:rsidRPr="001C48BA" w14:paraId="5F5C0B06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12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D4B5215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Resultados Filtro 1 (preseleccionados)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5BF9B54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5ACFB9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83D185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ADC845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8CD2425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0F0579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3/12/2025</w:t>
            </w:r>
          </w:p>
        </w:tc>
      </w:tr>
      <w:tr w:rsidR="001C48BA" w:rsidRPr="001C48BA" w14:paraId="316EC063" w14:textId="77777777" w:rsidTr="006130CF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12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691FCB9B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Taller de expertos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BB8B66E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83B80C4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DC79AC5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D8960E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A57D9D5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574C9EA3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5/12/2025</w:t>
            </w:r>
          </w:p>
        </w:tc>
      </w:tr>
      <w:tr w:rsidR="001C48BA" w:rsidRPr="001C48BA" w14:paraId="48A813CC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12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0D76265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Resultados filtro 2 - Preselección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1FC613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A2951C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E33AD0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F823FBB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2D3E6B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4647B99A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9/12/2025</w:t>
            </w:r>
          </w:p>
        </w:tc>
      </w:tr>
      <w:tr w:rsidR="001C48BA" w:rsidRPr="001C48BA" w14:paraId="4DF0B9D6" w14:textId="77777777" w:rsidTr="006130CF">
        <w:trPr>
          <w:trHeight w:val="795"/>
        </w:trPr>
        <w:tc>
          <w:tcPr>
            <w:tcW w:w="3544" w:type="dxa"/>
            <w:tcBorders>
              <w:top w:val="single" w:sz="8" w:space="0" w:color="CCCCCC"/>
              <w:left w:val="single" w:sz="12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730C648E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Pitch Day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0AF490D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F9231DD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68FE9B1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A04EF42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A5BAD84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BEEF3"/>
            <w:vAlign w:val="center"/>
            <w:hideMark/>
          </w:tcPr>
          <w:p w14:paraId="1A1C6238" w14:textId="4B042C36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11/12/2025 AL 12/12/2025</w:t>
            </w:r>
          </w:p>
        </w:tc>
      </w:tr>
      <w:tr w:rsidR="001C48BA" w:rsidRPr="001C48BA" w14:paraId="669E4F3B" w14:textId="77777777" w:rsidTr="4389F3B7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12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7162920" w14:textId="21163870" w:rsidR="001C48BA" w:rsidRPr="001C48BA" w:rsidRDefault="00EE2541" w:rsidP="001C48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Evaluación (</w:t>
            </w:r>
            <w:r w:rsidR="001C48BA"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Filtro 3)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FC84A66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1DAFDA0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940C369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4955649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01BD86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749D5D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17/12/2025</w:t>
            </w:r>
          </w:p>
        </w:tc>
      </w:tr>
      <w:tr w:rsidR="001C48BA" w:rsidRPr="001C48BA" w14:paraId="35C53037" w14:textId="77777777" w:rsidTr="006130CF">
        <w:trPr>
          <w:trHeight w:val="510"/>
        </w:trPr>
        <w:tc>
          <w:tcPr>
            <w:tcW w:w="3544" w:type="dxa"/>
            <w:tcBorders>
              <w:top w:val="single" w:sz="8" w:space="0" w:color="CCCCCC"/>
              <w:left w:val="single" w:sz="12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7BCFCA"/>
            <w:vAlign w:val="center"/>
            <w:hideMark/>
          </w:tcPr>
          <w:p w14:paraId="62528371" w14:textId="77777777" w:rsidR="001C48BA" w:rsidRPr="001C48BA" w:rsidRDefault="001C48BA" w:rsidP="001C48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 xml:space="preserve">Publicación de resultados   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3D33085A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21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69D43551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D0E4F5A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7906EAE3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96DF357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820" w:type="dxa"/>
            <w:tcBorders>
              <w:top w:val="single" w:sz="8" w:space="0" w:color="CCCCCC"/>
              <w:left w:val="single" w:sz="8" w:space="0" w:color="CCCCCC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7BCFCA"/>
            <w:vAlign w:val="center"/>
            <w:hideMark/>
          </w:tcPr>
          <w:p w14:paraId="2A1D013C" w14:textId="77777777" w:rsidR="001C48BA" w:rsidRPr="001C48BA" w:rsidRDefault="001C48BA" w:rsidP="001C48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1C48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CO"/>
              </w:rPr>
              <w:t>19/12/2025</w:t>
            </w:r>
          </w:p>
        </w:tc>
      </w:tr>
    </w:tbl>
    <w:p w14:paraId="7DF56500" w14:textId="77777777" w:rsidR="001C48BA" w:rsidRDefault="001C48BA">
      <w:pPr>
        <w:rPr>
          <w:lang w:val="es-MX"/>
        </w:rPr>
      </w:pPr>
    </w:p>
    <w:sectPr w:rsidR="001C48BA" w:rsidSect="001C48BA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AE3CD" w14:textId="77777777" w:rsidR="00BD69B9" w:rsidRDefault="00BD69B9" w:rsidP="001C48BA">
      <w:pPr>
        <w:spacing w:after="0" w:line="240" w:lineRule="auto"/>
      </w:pPr>
      <w:r>
        <w:separator/>
      </w:r>
    </w:p>
  </w:endnote>
  <w:endnote w:type="continuationSeparator" w:id="0">
    <w:p w14:paraId="5A6BB24F" w14:textId="77777777" w:rsidR="00BD69B9" w:rsidRDefault="00BD69B9" w:rsidP="001C4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vellier Extralight">
    <w:altName w:val="Calibri"/>
    <w:panose1 w:val="00000000000000000000"/>
    <w:charset w:val="4D"/>
    <w:family w:val="auto"/>
    <w:notTrueType/>
    <w:pitch w:val="variable"/>
    <w:sig w:usb0="8000006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vellier">
    <w:altName w:val="Calibri"/>
    <w:panose1 w:val="00000000000000000000"/>
    <w:charset w:val="00"/>
    <w:family w:val="modern"/>
    <w:notTrueType/>
    <w:pitch w:val="variable"/>
    <w:sig w:usb0="8000006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FFB6C" w14:textId="6328B7E8" w:rsidR="001C48BA" w:rsidRDefault="001C48BA">
    <w:pPr>
      <w:pStyle w:val="Piedepgina"/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2C242DCD" wp14:editId="1AB1F01C">
          <wp:simplePos x="0" y="0"/>
          <wp:positionH relativeFrom="margin">
            <wp:align>center</wp:align>
          </wp:positionH>
          <wp:positionV relativeFrom="paragraph">
            <wp:posOffset>-146050</wp:posOffset>
          </wp:positionV>
          <wp:extent cx="4839444" cy="624656"/>
          <wp:effectExtent l="0" t="0" r="0" b="4445"/>
          <wp:wrapNone/>
          <wp:docPr id="1" name="Imagen 1" descr="Imagen que contiene 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9444" cy="624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4C74A" w14:textId="77777777" w:rsidR="00BD69B9" w:rsidRDefault="00BD69B9" w:rsidP="001C48BA">
      <w:pPr>
        <w:spacing w:after="0" w:line="240" w:lineRule="auto"/>
      </w:pPr>
      <w:r>
        <w:separator/>
      </w:r>
    </w:p>
  </w:footnote>
  <w:footnote w:type="continuationSeparator" w:id="0">
    <w:p w14:paraId="79AD6AD1" w14:textId="77777777" w:rsidR="00BD69B9" w:rsidRDefault="00BD69B9" w:rsidP="001C48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BA"/>
    <w:rsid w:val="00113DE7"/>
    <w:rsid w:val="001C48BA"/>
    <w:rsid w:val="002212E2"/>
    <w:rsid w:val="0023528E"/>
    <w:rsid w:val="00281B0D"/>
    <w:rsid w:val="004E306E"/>
    <w:rsid w:val="006130CF"/>
    <w:rsid w:val="00A92AD4"/>
    <w:rsid w:val="00AE4436"/>
    <w:rsid w:val="00B86FC6"/>
    <w:rsid w:val="00BC1D35"/>
    <w:rsid w:val="00BD69B9"/>
    <w:rsid w:val="00EE2541"/>
    <w:rsid w:val="00F87E22"/>
    <w:rsid w:val="00FF235E"/>
    <w:rsid w:val="4389F3B7"/>
    <w:rsid w:val="4EB6D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B2FFD"/>
  <w15:chartTrackingRefBased/>
  <w15:docId w15:val="{54499AAA-8362-4749-A14E-6C603E500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C4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4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48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4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48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4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4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4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4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C48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48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48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48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48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48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48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48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48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C4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C4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C4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C4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C4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C48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C48B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C48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48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48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C48BA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Fuentedeprrafopredeter"/>
    <w:rsid w:val="001C48BA"/>
  </w:style>
  <w:style w:type="paragraph" w:styleId="Sinespaciado">
    <w:name w:val="No Spacing"/>
    <w:uiPriority w:val="1"/>
    <w:qFormat/>
    <w:rsid w:val="001C48BA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1C48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8BA"/>
  </w:style>
  <w:style w:type="paragraph" w:styleId="Piedepgina">
    <w:name w:val="footer"/>
    <w:basedOn w:val="Normal"/>
    <w:link w:val="PiedepginaCar"/>
    <w:uiPriority w:val="99"/>
    <w:unhideWhenUsed/>
    <w:rsid w:val="001C48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2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6dda216-a899-4ab6-ba29-0dda5f7b7a74}" enabled="1" method="Privileged" siteId="{a4305987-cf78-4f93-9d64-bf18af65397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728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Bustamante Abril</dc:creator>
  <cp:keywords/>
  <dc:description/>
  <cp:lastModifiedBy>Sara Bustamante Abril</cp:lastModifiedBy>
  <cp:revision>6</cp:revision>
  <dcterms:created xsi:type="dcterms:W3CDTF">2025-08-14T21:45:00Z</dcterms:created>
  <dcterms:modified xsi:type="dcterms:W3CDTF">2025-08-26T22:00:00Z</dcterms:modified>
</cp:coreProperties>
</file>